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于宁楼励志奖学金评选办法</w:t>
      </w:r>
    </w:p>
    <w:p>
      <w:pPr>
        <w:jc w:val="center"/>
        <w:rPr>
          <w:rFonts w:ascii="仿宋_GB2312" w:eastAsia="仿宋_GB2312"/>
          <w:sz w:val="30"/>
          <w:szCs w:val="30"/>
        </w:rPr>
      </w:pP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第一条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为激励广大学生勤奋学习、努力进取、立志成才，</w:t>
      </w:r>
      <w:r>
        <w:rPr>
          <w:rFonts w:hint="eastAsia" w:ascii="仿宋_GB2312" w:eastAsia="仿宋_GB2312"/>
          <w:sz w:val="32"/>
          <w:szCs w:val="32"/>
        </w:rPr>
        <w:t>北京中森国际工程咨询有限责任公司在我校捐赠设立“于宁楼励志奖学金”，为做好奖学金的评定及发放工作，结合学校实际，特制定本办法。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 xml:space="preserve">第二条 </w:t>
      </w:r>
      <w:r>
        <w:rPr>
          <w:rFonts w:hint="eastAsia" w:ascii="仿宋_GB2312" w:eastAsia="仿宋_GB2312"/>
          <w:sz w:val="32"/>
          <w:szCs w:val="32"/>
        </w:rPr>
        <w:t>评选对象为我校资源环境学院、风景园林艺术学院品学兼优的全日制本科学生，</w:t>
      </w:r>
      <w:r>
        <w:rPr>
          <w:rFonts w:hint="eastAsia" w:ascii="仿宋_GB2312" w:eastAsia="仿宋_GB2312"/>
          <w:sz w:val="32"/>
          <w:szCs w:val="32"/>
          <w:lang w:eastAsia="zh-CN"/>
        </w:rPr>
        <w:t>奖励</w:t>
      </w:r>
      <w:r>
        <w:rPr>
          <w:rFonts w:hint="eastAsia" w:ascii="仿宋_GB2312" w:eastAsia="仿宋_GB2312"/>
          <w:sz w:val="32"/>
          <w:szCs w:val="32"/>
        </w:rPr>
        <w:t>名额</w:t>
      </w:r>
      <w:r>
        <w:rPr>
          <w:rFonts w:ascii="仿宋_GB2312" w:eastAsia="仿宋_GB2312"/>
          <w:sz w:val="32"/>
          <w:szCs w:val="32"/>
        </w:rPr>
        <w:t>40</w:t>
      </w:r>
      <w:r>
        <w:rPr>
          <w:rFonts w:hint="eastAsia" w:ascii="仿宋_GB2312" w:eastAsia="仿宋_GB2312"/>
          <w:sz w:val="32"/>
          <w:szCs w:val="32"/>
        </w:rPr>
        <w:t>名，</w:t>
      </w:r>
      <w:r>
        <w:rPr>
          <w:rFonts w:hint="eastAsia" w:ascii="仿宋_GB2312" w:eastAsia="仿宋_GB2312"/>
          <w:sz w:val="32"/>
          <w:szCs w:val="32"/>
          <w:lang w:eastAsia="zh-CN"/>
        </w:rPr>
        <w:t>其中</w:t>
      </w:r>
      <w:r>
        <w:rPr>
          <w:rFonts w:hint="eastAsia" w:ascii="仿宋_GB2312" w:eastAsia="仿宋_GB2312"/>
          <w:sz w:val="32"/>
          <w:szCs w:val="32"/>
        </w:rPr>
        <w:t>资源环境学院20名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风景园林</w:t>
      </w:r>
      <w:r>
        <w:rPr>
          <w:rFonts w:hint="eastAsia" w:ascii="仿宋_GB2312" w:eastAsia="仿宋_GB2312"/>
          <w:sz w:val="32"/>
          <w:szCs w:val="32"/>
          <w:lang w:eastAsia="zh-CN"/>
        </w:rPr>
        <w:t>艺术</w:t>
      </w:r>
      <w:r>
        <w:rPr>
          <w:rFonts w:hint="eastAsia" w:ascii="仿宋_GB2312" w:eastAsia="仿宋_GB2312"/>
          <w:sz w:val="32"/>
          <w:szCs w:val="32"/>
        </w:rPr>
        <w:t>学院20名</w:t>
      </w:r>
      <w:r>
        <w:rPr>
          <w:rFonts w:hint="eastAsia" w:ascii="仿宋_GB2312" w:eastAsia="仿宋_GB2312"/>
          <w:sz w:val="32"/>
          <w:szCs w:val="32"/>
          <w:lang w:eastAsia="zh-CN"/>
        </w:rPr>
        <w:t>，一次性奖励</w:t>
      </w:r>
      <w:r>
        <w:rPr>
          <w:rFonts w:hint="eastAsia" w:ascii="仿宋_GB2312" w:eastAsia="仿宋_GB2312"/>
          <w:sz w:val="32"/>
          <w:szCs w:val="32"/>
        </w:rPr>
        <w:t>金额每人</w:t>
      </w:r>
      <w:r>
        <w:rPr>
          <w:rFonts w:ascii="仿宋_GB2312" w:eastAsia="仿宋_GB2312"/>
          <w:sz w:val="32"/>
          <w:szCs w:val="32"/>
        </w:rPr>
        <w:t>5000</w:t>
      </w:r>
      <w:r>
        <w:rPr>
          <w:rFonts w:hint="eastAsia" w:ascii="仿宋_GB2312" w:eastAsia="仿宋_GB2312"/>
          <w:sz w:val="32"/>
          <w:szCs w:val="32"/>
        </w:rPr>
        <w:t>元人民币。</w:t>
      </w: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b/>
          <w:bCs/>
          <w:sz w:val="32"/>
          <w:szCs w:val="32"/>
        </w:rPr>
        <w:t>第三条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学生工作处负责“于宁楼励志奖学金”学生评定和相关材料报送工作；</w:t>
      </w:r>
      <w:r>
        <w:rPr>
          <w:rFonts w:hint="eastAsia" w:ascii="仿宋_GB2312" w:eastAsia="仿宋_GB2312"/>
          <w:sz w:val="32"/>
          <w:szCs w:val="32"/>
          <w:lang w:eastAsia="zh-CN"/>
        </w:rPr>
        <w:t>相关学院</w:t>
      </w:r>
      <w:r>
        <w:rPr>
          <w:rFonts w:hint="eastAsia" w:ascii="仿宋_GB2312" w:eastAsia="仿宋_GB2312"/>
          <w:sz w:val="32"/>
          <w:szCs w:val="32"/>
        </w:rPr>
        <w:t>负责本学院学生的初评和其它管理工作。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b/>
          <w:bCs/>
          <w:sz w:val="32"/>
          <w:szCs w:val="32"/>
        </w:rPr>
        <w:t>第四条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申请条件</w:t>
      </w:r>
      <w:bookmarkStart w:id="0" w:name="_GoBack"/>
      <w:bookmarkEnd w:id="0"/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（一）遵守国家法律法规和学校管理制度；</w:t>
      </w:r>
    </w:p>
    <w:p>
      <w:pPr>
        <w:pStyle w:val="8"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（二）诚实守信，道德品质优良,</w:t>
      </w:r>
      <w:r>
        <w:rPr>
          <w:rFonts w:hint="eastAsia" w:ascii="仿宋_GB2312" w:hAnsi="仿宋_GB2312" w:eastAsia="仿宋_GB2312" w:cs="仿宋_GB2312"/>
          <w:sz w:val="32"/>
          <w:szCs w:val="32"/>
        </w:rPr>
        <w:t>热心公益，积极参加学校组织的各类公益活动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pStyle w:val="8"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</w:t>
      </w:r>
      <w:r>
        <w:rPr>
          <w:rFonts w:hint="eastAsia" w:ascii="仿宋_GB2312" w:eastAsia="仿宋_GB2312"/>
          <w:sz w:val="32"/>
          <w:szCs w:val="32"/>
          <w:lang w:eastAsia="zh-CN"/>
        </w:rPr>
        <w:t>学习态度端正、目的明确、学习成绩良好</w:t>
      </w:r>
      <w:r>
        <w:rPr>
          <w:rFonts w:hint="eastAsia" w:ascii="仿宋_GB2312" w:eastAsia="仿宋_GB2312"/>
          <w:sz w:val="32"/>
          <w:szCs w:val="32"/>
        </w:rPr>
        <w:t>;</w:t>
      </w:r>
    </w:p>
    <w:p>
      <w:pPr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</w:t>
      </w:r>
      <w:r>
        <w:rPr>
          <w:rFonts w:hint="eastAsia" w:ascii="仿宋_GB2312" w:eastAsia="仿宋_GB2312"/>
          <w:sz w:val="32"/>
          <w:szCs w:val="32"/>
          <w:lang w:eastAsia="zh-CN"/>
        </w:rPr>
        <w:t>同等条件下，家庭经济困难学生优先考虑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第五条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各相关学院可根据本办法制定相应的实施细则。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b/>
          <w:bCs/>
          <w:sz w:val="32"/>
          <w:szCs w:val="32"/>
        </w:rPr>
        <w:t> 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bCs/>
          <w:sz w:val="32"/>
          <w:szCs w:val="32"/>
        </w:rPr>
        <w:t>第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b/>
          <w:bCs/>
          <w:sz w:val="32"/>
          <w:szCs w:val="32"/>
        </w:rPr>
        <w:t>条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评审工作坚持公平、公开、公正原则。</w:t>
      </w:r>
      <w:r>
        <w:rPr>
          <w:rFonts w:hint="eastAsia" w:ascii="仿宋_GB2312" w:eastAsia="仿宋_GB2312"/>
          <w:sz w:val="32"/>
          <w:szCs w:val="32"/>
          <w:lang w:eastAsia="zh-CN"/>
        </w:rPr>
        <w:t>奖</w:t>
      </w:r>
      <w:r>
        <w:rPr>
          <w:rFonts w:hint="eastAsia" w:ascii="仿宋_GB2312" w:eastAsia="仿宋_GB2312"/>
          <w:sz w:val="32"/>
          <w:szCs w:val="32"/>
        </w:rPr>
        <w:t>学金按学年度申请和评审，实行等额评审。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七</w:t>
      </w:r>
      <w:r>
        <w:rPr>
          <w:rFonts w:hint="eastAsia" w:ascii="仿宋_GB2312" w:eastAsia="仿宋_GB2312"/>
          <w:b/>
          <w:bCs/>
          <w:sz w:val="32"/>
          <w:szCs w:val="32"/>
        </w:rPr>
        <w:t>条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评审程序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（一）本人申请。学生向所在学院提出书面申请并填写《</w:t>
      </w:r>
      <w:r>
        <w:rPr>
          <w:rFonts w:hint="eastAsia" w:ascii="仿宋_GB2312" w:eastAsia="仿宋_GB2312"/>
          <w:sz w:val="32"/>
          <w:szCs w:val="32"/>
          <w:lang w:eastAsia="zh-CN"/>
        </w:rPr>
        <w:t>于宁楼励志奖</w:t>
      </w:r>
      <w:r>
        <w:rPr>
          <w:rFonts w:hint="eastAsia" w:ascii="仿宋_GB2312" w:eastAsia="仿宋_GB2312"/>
          <w:sz w:val="32"/>
          <w:szCs w:val="32"/>
        </w:rPr>
        <w:t>学金申请表》，提供有关证明材料。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（二）班级民主评议推荐。班级民主评议参加人数不少于全班同学的</w:t>
      </w:r>
      <w:r>
        <w:rPr>
          <w:rFonts w:ascii="仿宋_GB2312" w:eastAsia="仿宋_GB2312"/>
          <w:sz w:val="32"/>
          <w:szCs w:val="32"/>
        </w:rPr>
        <w:t>4/5</w:t>
      </w:r>
      <w:r>
        <w:rPr>
          <w:rFonts w:hint="eastAsia" w:ascii="仿宋_GB2312" w:eastAsia="仿宋_GB2312"/>
          <w:sz w:val="32"/>
          <w:szCs w:val="32"/>
        </w:rPr>
        <w:t>且参加评议的学生</w:t>
      </w:r>
      <w:r>
        <w:rPr>
          <w:rFonts w:ascii="仿宋_GB2312" w:eastAsia="仿宋_GB2312"/>
          <w:sz w:val="32"/>
          <w:szCs w:val="32"/>
        </w:rPr>
        <w:t>1/2</w:t>
      </w:r>
      <w:r>
        <w:rPr>
          <w:rFonts w:hint="eastAsia" w:ascii="仿宋_GB2312" w:eastAsia="仿宋_GB2312"/>
          <w:sz w:val="32"/>
          <w:szCs w:val="32"/>
        </w:rPr>
        <w:t>以上表示同意方可推荐。</w:t>
      </w:r>
    </w:p>
    <w:p>
      <w:pPr>
        <w:spacing w:line="7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（三）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学院</w:t>
      </w:r>
      <w:r>
        <w:rPr>
          <w:rFonts w:hint="eastAsia" w:ascii="仿宋_GB2312" w:eastAsia="仿宋_GB2312"/>
          <w:color w:val="000000"/>
          <w:sz w:val="32"/>
          <w:szCs w:val="32"/>
        </w:rPr>
        <w:t>初审。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学院</w:t>
      </w:r>
      <w:r>
        <w:rPr>
          <w:rFonts w:hint="eastAsia" w:ascii="仿宋_GB2312" w:eastAsia="仿宋_GB2312"/>
          <w:color w:val="000000"/>
          <w:sz w:val="32"/>
          <w:szCs w:val="32"/>
        </w:rPr>
        <w:t>对班级推荐结果进行审查，经审查符合评选条件的，在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学院</w:t>
      </w:r>
      <w:r>
        <w:rPr>
          <w:rFonts w:hint="eastAsia" w:ascii="仿宋_GB2312" w:eastAsia="仿宋_GB2312"/>
          <w:color w:val="000000"/>
          <w:sz w:val="32"/>
          <w:szCs w:val="32"/>
        </w:rPr>
        <w:t>范围内公示</w:t>
      </w:r>
      <w:r>
        <w:rPr>
          <w:rFonts w:ascii="仿宋_GB2312" w:eastAsia="仿宋_GB2312"/>
          <w:color w:val="000000"/>
          <w:sz w:val="32"/>
          <w:szCs w:val="32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个工作日，公示无异议后报送至学生资助管理中心。</w:t>
      </w:r>
    </w:p>
    <w:p>
      <w:pPr>
        <w:spacing w:line="7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（四）学校审定并公示。学校对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学院</w:t>
      </w:r>
      <w:r>
        <w:rPr>
          <w:rFonts w:hint="eastAsia" w:ascii="仿宋_GB2312" w:eastAsia="仿宋_GB2312"/>
          <w:color w:val="000000"/>
          <w:sz w:val="32"/>
          <w:szCs w:val="32"/>
        </w:rPr>
        <w:t>报送的初审结果及相关材料汇总并审核，确定推荐名单，在全校范围内公示</w:t>
      </w:r>
      <w:r>
        <w:rPr>
          <w:rFonts w:ascii="仿宋_GB2312" w:eastAsia="仿宋_GB2312"/>
          <w:color w:val="000000"/>
          <w:sz w:val="32"/>
          <w:szCs w:val="32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个工作日，公示无异议后报送学校基金会。</w:t>
      </w:r>
    </w:p>
    <w:p>
      <w:pPr>
        <w:spacing w:line="7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（五）基金会审核发放。学校基金会将学校学生处报来的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奖</w:t>
      </w:r>
      <w:r>
        <w:rPr>
          <w:rFonts w:hint="eastAsia" w:ascii="仿宋_GB2312" w:eastAsia="仿宋_GB2312"/>
          <w:color w:val="000000"/>
          <w:sz w:val="32"/>
          <w:szCs w:val="32"/>
        </w:rPr>
        <w:t>学金发放材料审核无误后，直接将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奖</w:t>
      </w:r>
      <w:r>
        <w:rPr>
          <w:rFonts w:hint="eastAsia" w:ascii="仿宋_GB2312" w:eastAsia="仿宋_GB2312"/>
          <w:color w:val="000000"/>
          <w:sz w:val="32"/>
          <w:szCs w:val="32"/>
        </w:rPr>
        <w:t>学金发学生个人账户，并将结果反馈捐赠方。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八</w:t>
      </w:r>
      <w:r>
        <w:rPr>
          <w:rFonts w:hint="eastAsia" w:ascii="仿宋_GB2312" w:eastAsia="仿宋_GB2312"/>
          <w:b/>
          <w:bCs/>
          <w:sz w:val="32"/>
          <w:szCs w:val="32"/>
        </w:rPr>
        <w:t>条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各</w:t>
      </w:r>
      <w:r>
        <w:rPr>
          <w:rFonts w:hint="eastAsia" w:ascii="仿宋_GB2312" w:eastAsia="仿宋_GB2312"/>
          <w:sz w:val="32"/>
          <w:szCs w:val="32"/>
          <w:lang w:eastAsia="zh-CN"/>
        </w:rPr>
        <w:t>相关学院</w:t>
      </w:r>
      <w:r>
        <w:rPr>
          <w:rFonts w:hint="eastAsia" w:ascii="仿宋_GB2312" w:eastAsia="仿宋_GB2312"/>
          <w:sz w:val="32"/>
          <w:szCs w:val="32"/>
        </w:rPr>
        <w:t>应对获资助学生加强诚信、感恩、励志教育，获资助的学生有义务参加学校或</w:t>
      </w:r>
      <w:r>
        <w:rPr>
          <w:rFonts w:hint="eastAsia" w:ascii="仿宋_GB2312" w:eastAsia="仿宋_GB2312"/>
          <w:sz w:val="32"/>
          <w:szCs w:val="32"/>
          <w:lang w:eastAsia="zh-CN"/>
        </w:rPr>
        <w:t>学院</w:t>
      </w:r>
      <w:r>
        <w:rPr>
          <w:rFonts w:hint="eastAsia" w:ascii="仿宋_GB2312" w:eastAsia="仿宋_GB2312"/>
          <w:sz w:val="32"/>
          <w:szCs w:val="32"/>
        </w:rPr>
        <w:t>组织的公益活动。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九</w:t>
      </w:r>
      <w:r>
        <w:rPr>
          <w:rFonts w:hint="eastAsia" w:ascii="仿宋_GB2312" w:eastAsia="仿宋_GB2312"/>
          <w:b/>
          <w:bCs/>
          <w:sz w:val="32"/>
          <w:szCs w:val="32"/>
        </w:rPr>
        <w:t>条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奖学金专款专用，任何人不得截留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挪用</w:t>
      </w:r>
      <w:r>
        <w:rPr>
          <w:rFonts w:hint="eastAsia" w:ascii="仿宋_GB2312" w:eastAsia="仿宋_GB2312"/>
          <w:sz w:val="32"/>
          <w:szCs w:val="32"/>
          <w:lang w:eastAsia="zh-CN"/>
        </w:rPr>
        <w:t>和挤占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十</w:t>
      </w:r>
      <w:r>
        <w:rPr>
          <w:rFonts w:hint="eastAsia" w:ascii="仿宋_GB2312" w:eastAsia="仿宋_GB2312"/>
          <w:b/>
          <w:bCs/>
          <w:sz w:val="32"/>
          <w:szCs w:val="32"/>
        </w:rPr>
        <w:t>条 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>在参评学年内有下列行为之一者，</w:t>
      </w:r>
      <w:r>
        <w:rPr>
          <w:rFonts w:hint="eastAsia" w:ascii="仿宋_GB2312" w:eastAsia="仿宋_GB2312"/>
          <w:sz w:val="32"/>
          <w:szCs w:val="32"/>
        </w:rPr>
        <w:t>取消该奖学金评定资格：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（一）必修课考试不及格；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（二）诚信意识较差；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</w:t>
      </w:r>
      <w:r>
        <w:rPr>
          <w:rFonts w:hint="eastAsia" w:ascii="仿宋_GB2312" w:eastAsia="仿宋_GB2312"/>
          <w:color w:val="000000"/>
          <w:sz w:val="32"/>
          <w:szCs w:val="32"/>
        </w:rPr>
        <w:t>受到学校纪律处分。</w:t>
      </w:r>
    </w:p>
    <w:p>
      <w:p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第十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b/>
          <w:bCs/>
          <w:sz w:val="32"/>
          <w:szCs w:val="32"/>
        </w:rPr>
        <w:t>条</w:t>
      </w:r>
      <w:r>
        <w:rPr>
          <w:rFonts w:ascii="仿宋_GB2312" w:eastAsia="仿宋_GB2312"/>
          <w:sz w:val="32"/>
          <w:szCs w:val="32"/>
        </w:rPr>
        <w:t>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本办法由学生工作处、教育发展基金会秘书处负责解释。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0D4"/>
    <w:rsid w:val="000E3E96"/>
    <w:rsid w:val="000F5214"/>
    <w:rsid w:val="00181C76"/>
    <w:rsid w:val="001A56B7"/>
    <w:rsid w:val="00231A9C"/>
    <w:rsid w:val="002A79FC"/>
    <w:rsid w:val="002D5469"/>
    <w:rsid w:val="00402621"/>
    <w:rsid w:val="004961B5"/>
    <w:rsid w:val="004D25B4"/>
    <w:rsid w:val="00537498"/>
    <w:rsid w:val="00583B7F"/>
    <w:rsid w:val="006B0030"/>
    <w:rsid w:val="006D70D4"/>
    <w:rsid w:val="007744D2"/>
    <w:rsid w:val="007B5A81"/>
    <w:rsid w:val="007D53A4"/>
    <w:rsid w:val="00847B77"/>
    <w:rsid w:val="00895194"/>
    <w:rsid w:val="008A64A3"/>
    <w:rsid w:val="00901727"/>
    <w:rsid w:val="00912EAE"/>
    <w:rsid w:val="009A51D2"/>
    <w:rsid w:val="009E037C"/>
    <w:rsid w:val="00A139ED"/>
    <w:rsid w:val="00B255BC"/>
    <w:rsid w:val="00B36C6E"/>
    <w:rsid w:val="00C559BB"/>
    <w:rsid w:val="00CD6390"/>
    <w:rsid w:val="00D43844"/>
    <w:rsid w:val="00E00ADA"/>
    <w:rsid w:val="00E84D5B"/>
    <w:rsid w:val="00F22FE9"/>
    <w:rsid w:val="00F80F44"/>
    <w:rsid w:val="02246DF2"/>
    <w:rsid w:val="04257157"/>
    <w:rsid w:val="048F59BC"/>
    <w:rsid w:val="07C97C42"/>
    <w:rsid w:val="098E1A8B"/>
    <w:rsid w:val="0B4D16AE"/>
    <w:rsid w:val="0B88477B"/>
    <w:rsid w:val="0EF15878"/>
    <w:rsid w:val="0F912897"/>
    <w:rsid w:val="112540E9"/>
    <w:rsid w:val="11AC5C49"/>
    <w:rsid w:val="125C5E3C"/>
    <w:rsid w:val="132D7EFB"/>
    <w:rsid w:val="135B4F8A"/>
    <w:rsid w:val="165C6D6F"/>
    <w:rsid w:val="16D12F13"/>
    <w:rsid w:val="18CC58B8"/>
    <w:rsid w:val="1D273D77"/>
    <w:rsid w:val="1E154020"/>
    <w:rsid w:val="21631BC2"/>
    <w:rsid w:val="255A57ED"/>
    <w:rsid w:val="29475BE2"/>
    <w:rsid w:val="2C72555E"/>
    <w:rsid w:val="2CFA6C90"/>
    <w:rsid w:val="2D68411F"/>
    <w:rsid w:val="3CAF34E8"/>
    <w:rsid w:val="3D0F778B"/>
    <w:rsid w:val="40EA1CF0"/>
    <w:rsid w:val="40F02DE9"/>
    <w:rsid w:val="41B96935"/>
    <w:rsid w:val="441D3872"/>
    <w:rsid w:val="46B24FF4"/>
    <w:rsid w:val="48B96E4E"/>
    <w:rsid w:val="4AEC4E1D"/>
    <w:rsid w:val="4DD70F1D"/>
    <w:rsid w:val="4F3A77A7"/>
    <w:rsid w:val="509619D8"/>
    <w:rsid w:val="54C37AA8"/>
    <w:rsid w:val="5610284F"/>
    <w:rsid w:val="57DC5681"/>
    <w:rsid w:val="58033A3E"/>
    <w:rsid w:val="5BCA2397"/>
    <w:rsid w:val="5C5A340C"/>
    <w:rsid w:val="60F5571B"/>
    <w:rsid w:val="61971F29"/>
    <w:rsid w:val="622D14B0"/>
    <w:rsid w:val="69F83AA7"/>
    <w:rsid w:val="6AF15A35"/>
    <w:rsid w:val="6BE55796"/>
    <w:rsid w:val="70D31201"/>
    <w:rsid w:val="717B5EC3"/>
    <w:rsid w:val="732A535B"/>
    <w:rsid w:val="73CC1122"/>
    <w:rsid w:val="7612499A"/>
    <w:rsid w:val="797A11C2"/>
    <w:rsid w:val="7C13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眉 Char"/>
    <w:link w:val="3"/>
    <w:semiHidden/>
    <w:qFormat/>
    <w:locked/>
    <w:uiPriority w:val="99"/>
    <w:rPr>
      <w:rFonts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135</Words>
  <Characters>773</Characters>
  <Lines>6</Lines>
  <Paragraphs>1</Paragraphs>
  <TotalTime>14</TotalTime>
  <ScaleCrop>false</ScaleCrop>
  <LinksUpToDate>false</LinksUpToDate>
  <CharactersWithSpaces>907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2014-04-10T07:52:00Z</dcterms:created>
  <dc:creator>COMPAQ</dc:creator>
  <cp:lastModifiedBy>紫水晶</cp:lastModifiedBy>
  <cp:lastPrinted>2019-09-17T03:02:00Z</cp:lastPrinted>
  <dcterms:modified xsi:type="dcterms:W3CDTF">2019-09-24T00:31:54Z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