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rPr>
          <w:rFonts w:hint="eastAsia" w:ascii="仿宋_GB2312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 xml:space="preserve"> </w:t>
      </w:r>
    </w:p>
    <w:p>
      <w:pPr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科研项目的认定范围及标准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一、国家级</w:t>
      </w:r>
      <w:bookmarkStart w:id="0" w:name="_GoBack"/>
      <w:bookmarkEnd w:id="0"/>
    </w:p>
    <w:p>
      <w:pPr>
        <w:snapToGrid w:val="0"/>
        <w:spacing w:line="360" w:lineRule="auto"/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b/>
          <w:color w:val="3D3D3D"/>
          <w:kern w:val="0"/>
          <w:sz w:val="32"/>
          <w:szCs w:val="32"/>
        </w:rPr>
        <w:t xml:space="preserve">    （一）国家级项目</w:t>
      </w:r>
    </w:p>
    <w:p>
      <w:pPr>
        <w:snapToGrid w:val="0"/>
        <w:spacing w:line="360" w:lineRule="auto"/>
        <w:ind w:firstLine="640" w:firstLineChars="200"/>
        <w:rPr>
          <w:rFonts w:ascii="仿宋_GB2312" w:hAnsi="仿宋_GB2312" w:eastAsia="仿宋_GB2312" w:cs="仿宋_GB2312"/>
          <w:color w:val="3D3D3D"/>
          <w:kern w:val="0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国家级项目包括国家重大科技专项、“973计划”项目、“863计划”项目、国家科技支撑计划项目、国家科技基础性工作专项、国家国际科技合作专项（政府间国际科技合作专项）、国家公益性（农业、林业，水利）行业科研专项、农业部转基因专项；国家重点研发计划项目；国家自然科学基金项目；国家社科基金项目等。且项目任务书（合同书）由以上项目所属主管部门与项目承担单位签订。</w:t>
      </w:r>
    </w:p>
    <w:p>
      <w:pPr>
        <w:snapToGrid w:val="0"/>
        <w:spacing w:line="360" w:lineRule="auto"/>
        <w:rPr>
          <w:rFonts w:hint="eastAsia" w:ascii="楷体_GB2312" w:hAnsi="仿宋_GB2312" w:eastAsia="楷体_GB2312" w:cs="仿宋_GB2312"/>
          <w:b/>
          <w:color w:val="3D3D3D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b/>
          <w:color w:val="3D3D3D"/>
          <w:kern w:val="0"/>
          <w:sz w:val="32"/>
          <w:szCs w:val="32"/>
        </w:rPr>
        <w:t xml:space="preserve">    （二）国家级课题</w:t>
      </w:r>
    </w:p>
    <w:p>
      <w:pPr>
        <w:snapToGrid w:val="0"/>
        <w:spacing w:line="360" w:lineRule="auto"/>
        <w:ind w:firstLine="800" w:firstLineChars="25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国家级课题包括国家重大科技专项课题；“973计划”课题、“863计划”课题、国家科技支撑计划课题、国家公益性（农业、林业，水利）行业科研专项课题；国家重点研发计划项目下设的课题。且课题任务书（合同书）由课题承担单位与项目承担单位双方共同签订。</w:t>
      </w:r>
    </w:p>
    <w:p>
      <w:pPr>
        <w:snapToGrid w:val="0"/>
        <w:spacing w:line="360" w:lineRule="auto"/>
        <w:rPr>
          <w:rFonts w:hint="eastAsia" w:ascii="楷体_GB2312" w:hAnsi="仿宋_GB2312" w:eastAsia="楷体_GB2312" w:cs="仿宋_GB2312"/>
          <w:b/>
          <w:color w:val="3D3D3D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b/>
          <w:color w:val="3D3D3D"/>
          <w:kern w:val="0"/>
          <w:sz w:val="32"/>
          <w:szCs w:val="32"/>
        </w:rPr>
        <w:t xml:space="preserve">   （三）国家级任务（</w:t>
      </w:r>
      <w:r>
        <w:rPr>
          <w:rFonts w:hint="eastAsia" w:ascii="楷体_GB2312" w:hAnsi="仿宋_GB2312" w:eastAsia="楷体_GB2312" w:cs="仿宋_GB2312"/>
          <w:b/>
          <w:bCs/>
          <w:color w:val="3D3D3D"/>
          <w:kern w:val="0"/>
          <w:sz w:val="32"/>
          <w:szCs w:val="32"/>
        </w:rPr>
        <w:t>子课题</w:t>
      </w:r>
      <w:r>
        <w:rPr>
          <w:rFonts w:hint="eastAsia" w:ascii="楷体_GB2312" w:hAnsi="仿宋_GB2312" w:eastAsia="楷体_GB2312" w:cs="仿宋_GB2312"/>
          <w:b/>
          <w:color w:val="3D3D3D"/>
          <w:kern w:val="0"/>
          <w:sz w:val="32"/>
          <w:szCs w:val="32"/>
        </w:rPr>
        <w:t>）</w:t>
      </w:r>
    </w:p>
    <w:p>
      <w:pPr>
        <w:snapToGrid w:val="0"/>
        <w:spacing w:line="360" w:lineRule="auto"/>
        <w:ind w:firstLine="640" w:firstLineChars="200"/>
        <w:rPr>
          <w:rFonts w:hint="eastAsia" w:ascii="楷体_GB2312" w:hAnsi="仿宋_GB2312" w:eastAsia="楷体_GB2312" w:cs="仿宋_GB2312"/>
          <w:b/>
          <w:color w:val="3D3D3D"/>
          <w:kern w:val="0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国家级任务（子课题）指参加国家级课题，有到位科研经费，任务书（合同书）由参加人与课题承担单位共同签订。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二、省部级</w:t>
      </w:r>
    </w:p>
    <w:p>
      <w:pPr>
        <w:widowControl/>
        <w:snapToGrid w:val="0"/>
        <w:spacing w:line="360" w:lineRule="auto"/>
        <w:jc w:val="left"/>
        <w:rPr>
          <w:rFonts w:hint="eastAsia" w:ascii="楷体_GB2312" w:eastAsia="楷体_GB2312"/>
          <w:b/>
          <w:bCs/>
          <w:sz w:val="32"/>
          <w:szCs w:val="32"/>
        </w:rPr>
      </w:pPr>
      <w:r>
        <w:rPr>
          <w:rFonts w:hint="eastAsia" w:ascii="楷体_GB2312" w:eastAsia="楷体_GB2312"/>
          <w:b/>
          <w:bCs/>
          <w:sz w:val="32"/>
          <w:szCs w:val="32"/>
        </w:rPr>
        <w:t xml:space="preserve">   （一）省部级项目（课题）</w:t>
      </w:r>
    </w:p>
    <w:p>
      <w:pPr>
        <w:widowControl/>
        <w:snapToGrid w:val="0"/>
        <w:spacing w:line="360" w:lineRule="auto"/>
        <w:ind w:firstLine="640" w:firstLineChars="200"/>
        <w:jc w:val="left"/>
        <w:rPr>
          <w:rFonts w:hint="eastAsia" w:ascii="仿宋_GB2312" w:hAnsi="宋体" w:eastAsia="仿宋_GB2312"/>
          <w:color w:val="FF0000"/>
          <w:sz w:val="32"/>
          <w:szCs w:val="28"/>
        </w:rPr>
      </w:pPr>
      <w:r>
        <w:rPr>
          <w:rFonts w:hint="eastAsia" w:ascii="仿宋_GB2312" w:eastAsia="仿宋_GB2312"/>
          <w:sz w:val="32"/>
          <w:szCs w:val="32"/>
        </w:rPr>
        <w:t>省部级项目（课题）包括陕西省及其他省（市、自治区）科学技术厅设立的科技重大专项、省重点研发计划项目、省自然科学基金项目、省创新能力支撑计划项目</w:t>
      </w:r>
      <w:r>
        <w:rPr>
          <w:rFonts w:hint="eastAsia" w:ascii="仿宋_GB2312" w:eastAsia="仿宋_GB2312"/>
          <w:color w:val="000000"/>
          <w:sz w:val="32"/>
          <w:szCs w:val="32"/>
        </w:rPr>
        <w:t>；</w:t>
      </w:r>
      <w:r>
        <w:rPr>
          <w:rFonts w:hint="eastAsia" w:ascii="仿宋_GB2312" w:eastAsia="仿宋_GB2312"/>
          <w:color w:val="000000"/>
          <w:sz w:val="32"/>
          <w:szCs w:val="28"/>
        </w:rPr>
        <w:t>教育部、农业部、林业局、</w:t>
      </w:r>
      <w:r>
        <w:rPr>
          <w:rFonts w:hint="eastAsia" w:ascii="仿宋_GB2312" w:eastAsia="仿宋_GB2312"/>
          <w:color w:val="000000"/>
          <w:sz w:val="32"/>
          <w:szCs w:val="32"/>
        </w:rPr>
        <w:t>中国科学院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国家环保局、国家质检总局、中国科协、</w:t>
      </w:r>
      <w:r>
        <w:rPr>
          <w:rFonts w:hint="eastAsia" w:ascii="仿宋_GB2312" w:hAnsi="宋体" w:eastAsia="仿宋_GB2312"/>
          <w:color w:val="000000"/>
          <w:sz w:val="32"/>
          <w:szCs w:val="28"/>
        </w:rPr>
        <w:t>陕西省社科规划办、陕西省教育科学规划办、陕西省社科联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等各部门按计划下达的各类项目（课题）。</w:t>
      </w:r>
      <w:r>
        <w:rPr>
          <w:rFonts w:hint="eastAsia" w:ascii="仿宋_GB2312" w:eastAsia="仿宋_GB2312"/>
          <w:bCs/>
          <w:sz w:val="32"/>
          <w:szCs w:val="32"/>
        </w:rPr>
        <w:t>且项目（课题）任务书（合同书）由以上项目（课题）所属主管部门与项目（课题）承担单位共同签订。</w:t>
      </w:r>
    </w:p>
    <w:p>
      <w:pPr>
        <w:widowControl/>
        <w:snapToGrid w:val="0"/>
        <w:spacing w:line="360" w:lineRule="auto"/>
        <w:jc w:val="left"/>
        <w:rPr>
          <w:rFonts w:hint="eastAsia" w:ascii="楷体_GB2312" w:eastAsia="楷体_GB2312"/>
          <w:b/>
          <w:bCs/>
          <w:sz w:val="32"/>
          <w:szCs w:val="32"/>
        </w:rPr>
      </w:pPr>
      <w:r>
        <w:rPr>
          <w:rFonts w:hint="eastAsia" w:ascii="楷体_GB2312" w:eastAsia="楷体_GB2312"/>
          <w:b/>
          <w:bCs/>
          <w:sz w:val="32"/>
          <w:szCs w:val="32"/>
        </w:rPr>
        <w:t xml:space="preserve">   （二）省部级子项目（课题）</w:t>
      </w:r>
    </w:p>
    <w:p>
      <w:pPr>
        <w:widowControl/>
        <w:snapToGrid w:val="0"/>
        <w:spacing w:line="360" w:lineRule="auto"/>
        <w:ind w:firstLine="640" w:firstLineChars="200"/>
        <w:jc w:val="left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省部级子项目（课题）指参加省部级项目（课题），</w:t>
      </w:r>
      <w:r>
        <w:rPr>
          <w:rFonts w:ascii="仿宋_GB2312" w:eastAsia="仿宋_GB2312"/>
          <w:bCs/>
          <w:sz w:val="32"/>
          <w:szCs w:val="32"/>
        </w:rPr>
        <w:t>有到位经费</w:t>
      </w:r>
      <w:r>
        <w:rPr>
          <w:rFonts w:hint="eastAsia" w:ascii="仿宋_GB2312" w:eastAsia="仿宋_GB2312"/>
          <w:bCs/>
          <w:sz w:val="32"/>
          <w:szCs w:val="32"/>
        </w:rPr>
        <w:t>。且</w:t>
      </w:r>
      <w:r>
        <w:rPr>
          <w:rFonts w:ascii="仿宋_GB2312" w:eastAsia="仿宋_GB2312"/>
          <w:bCs/>
          <w:sz w:val="32"/>
          <w:szCs w:val="32"/>
        </w:rPr>
        <w:t>任务书</w:t>
      </w:r>
      <w:r>
        <w:rPr>
          <w:rFonts w:hint="eastAsia" w:ascii="仿宋_GB2312" w:eastAsia="仿宋_GB2312"/>
          <w:bCs/>
          <w:sz w:val="32"/>
          <w:szCs w:val="32"/>
        </w:rPr>
        <w:t>（合同书）由参加</w:t>
      </w:r>
      <w:r>
        <w:rPr>
          <w:rFonts w:ascii="仿宋_GB2312" w:eastAsia="仿宋_GB2312"/>
          <w:bCs/>
          <w:sz w:val="32"/>
          <w:szCs w:val="32"/>
        </w:rPr>
        <w:t>人与</w:t>
      </w:r>
      <w:r>
        <w:rPr>
          <w:rFonts w:hint="eastAsia" w:ascii="仿宋_GB2312" w:eastAsia="仿宋_GB2312"/>
          <w:bCs/>
          <w:sz w:val="32"/>
          <w:szCs w:val="32"/>
        </w:rPr>
        <w:t>项目（</w:t>
      </w:r>
      <w:r>
        <w:rPr>
          <w:rFonts w:ascii="仿宋_GB2312" w:eastAsia="仿宋_GB2312"/>
          <w:bCs/>
          <w:sz w:val="32"/>
          <w:szCs w:val="32"/>
        </w:rPr>
        <w:t>课题</w:t>
      </w:r>
      <w:r>
        <w:rPr>
          <w:rFonts w:hint="eastAsia" w:ascii="仿宋_GB2312" w:eastAsia="仿宋_GB2312"/>
          <w:bCs/>
          <w:sz w:val="32"/>
          <w:szCs w:val="32"/>
        </w:rPr>
        <w:t>）</w:t>
      </w:r>
      <w:r>
        <w:rPr>
          <w:rFonts w:ascii="仿宋_GB2312" w:eastAsia="仿宋_GB2312"/>
          <w:bCs/>
          <w:sz w:val="32"/>
          <w:szCs w:val="32"/>
        </w:rPr>
        <w:t>承担单位</w:t>
      </w:r>
      <w:r>
        <w:rPr>
          <w:rFonts w:hint="eastAsia" w:ascii="仿宋_GB2312" w:eastAsia="仿宋_GB2312"/>
          <w:bCs/>
          <w:sz w:val="32"/>
          <w:szCs w:val="32"/>
        </w:rPr>
        <w:t>共同</w:t>
      </w:r>
      <w:r>
        <w:rPr>
          <w:rFonts w:ascii="仿宋_GB2312" w:eastAsia="仿宋_GB2312"/>
          <w:bCs/>
          <w:sz w:val="32"/>
          <w:szCs w:val="32"/>
        </w:rPr>
        <w:t>签订</w:t>
      </w:r>
      <w:r>
        <w:rPr>
          <w:rFonts w:hint="eastAsia" w:ascii="仿宋_GB2312" w:eastAsia="仿宋_GB2312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三、厅局级项目（课题）</w:t>
      </w:r>
    </w:p>
    <w:p>
      <w:pPr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陕西省和其他省（市、自治区）教育厅、农业厅、水利厅、林业厅、陕西省科协等厅局级单位按计划下达的科技计划项目（课题）。且项目（课题）任务书（合同书）由以上项目（课题）所属主管部门与项目（课题）承担单位共同签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四、市县级项目（课题）</w:t>
      </w:r>
    </w:p>
    <w:p>
      <w:pPr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各市、县科技部门、杨凌示范区科技局按计划下达的科技计划项目（课题）。且项目（课题）任务书（合同书）由以上项目（课题）所属主管部门与项目（课题）承担单位共同签订。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五、项目（课题、任务、子课题）及经费的认定依据</w:t>
      </w:r>
    </w:p>
    <w:p>
      <w:pPr>
        <w:snapToGrid w:val="0"/>
        <w:spacing w:line="360" w:lineRule="auto"/>
        <w:ind w:firstLine="800" w:firstLineChars="25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项目（课题、任务、子课题）认定依据为项目主管部门的批文，或项目主管部门、单位签订的合同书、任务书、计划书、责任书等；到位经费以计财处到账金额为准。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0F474B"/>
    <w:rsid w:val="16F17097"/>
    <w:rsid w:val="274F67CC"/>
    <w:rsid w:val="2BD55C41"/>
    <w:rsid w:val="2F3E7D45"/>
    <w:rsid w:val="421E2379"/>
    <w:rsid w:val="49432EF1"/>
    <w:rsid w:val="599B0721"/>
    <w:rsid w:val="5F543768"/>
    <w:rsid w:val="62CB5376"/>
    <w:rsid w:val="7B4B04EE"/>
    <w:rsid w:val="7BD84461"/>
    <w:rsid w:val="7CCC33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颉登科</cp:lastModifiedBy>
  <dcterms:modified xsi:type="dcterms:W3CDTF">2018-03-05T03:16:08Z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