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宋体" w:eastAsia="方正小标宋简体" w:cs="宋体"/>
          <w:color w:val="000000"/>
          <w:sz w:val="28"/>
          <w:szCs w:val="28"/>
        </w:rPr>
      </w:pPr>
      <w:r>
        <w:rPr>
          <w:rFonts w:hint="eastAsia" w:ascii="方正小标宋简体" w:hAnsi="宋体" w:eastAsia="方正小标宋简体" w:cs="宋体"/>
          <w:color w:val="000000"/>
          <w:sz w:val="28"/>
          <w:szCs w:val="28"/>
        </w:rPr>
        <w:t>附件7</w:t>
      </w:r>
    </w:p>
    <w:p>
      <w:pPr>
        <w:spacing w:after="156" w:afterLines="50" w:line="500" w:lineRule="exact"/>
        <w:jc w:val="center"/>
        <w:rPr>
          <w:rFonts w:ascii="黑体" w:hAnsi="黑体" w:eastAsia="黑体" w:cs="MS Mincho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 w:cs="MS Mincho"/>
          <w:sz w:val="36"/>
          <w:szCs w:val="36"/>
        </w:rPr>
        <w:t>先进集体汇总表</w:t>
      </w:r>
    </w:p>
    <w:p>
      <w:pPr>
        <w:spacing w:line="240" w:lineRule="exact"/>
        <w:jc w:val="center"/>
        <w:rPr>
          <w:rFonts w:ascii="黑体" w:hAnsi="黑体" w:eastAsia="黑体" w:cs="MS Mincho"/>
          <w:sz w:val="36"/>
          <w:szCs w:val="36"/>
        </w:rPr>
      </w:pPr>
    </w:p>
    <w:p>
      <w:pPr>
        <w:spacing w:before="156" w:beforeLines="50" w:after="156" w:afterLines="50"/>
        <w:rPr>
          <w:rFonts w:ascii="仿宋_GB2312" w:hAnsi="仿宋_GB2312" w:eastAsia="仿宋_GB2312"/>
          <w:sz w:val="24"/>
          <w:szCs w:val="24"/>
          <w:u w:val="single"/>
        </w:rPr>
      </w:pPr>
      <w:r>
        <w:rPr>
          <w:rFonts w:hint="eastAsia" w:ascii="仿宋_GB2312" w:hAnsi="仿宋_GB2312" w:eastAsia="仿宋_GB2312"/>
          <w:sz w:val="24"/>
          <w:szCs w:val="24"/>
        </w:rPr>
        <w:t>填表人</w:t>
      </w:r>
      <w:r>
        <w:rPr>
          <w:rFonts w:hint="eastAsia" w:ascii="仿宋_GB2312" w:hAnsi="仿宋_GB2312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仿宋_GB2312" w:eastAsia="仿宋_GB2312"/>
          <w:sz w:val="24"/>
          <w:szCs w:val="24"/>
        </w:rPr>
        <w:t xml:space="preserve">    负责人签字</w:t>
      </w:r>
      <w:r>
        <w:rPr>
          <w:rFonts w:hint="eastAsia" w:ascii="仿宋_GB2312" w:hAnsi="仿宋_GB2312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仿宋_GB2312" w:eastAsia="仿宋_GB2312"/>
          <w:sz w:val="24"/>
          <w:szCs w:val="24"/>
        </w:rPr>
        <w:t xml:space="preserve">    填表日期</w:t>
      </w:r>
      <w:r>
        <w:rPr>
          <w:rFonts w:hint="eastAsia" w:ascii="仿宋_GB2312" w:hAnsi="仿宋_GB2312" w:eastAsia="仿宋_GB2312"/>
          <w:sz w:val="24"/>
          <w:szCs w:val="24"/>
          <w:u w:val="single"/>
        </w:rPr>
        <w:t xml:space="preserve">             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3"/>
        <w:gridCol w:w="4396"/>
        <w:gridCol w:w="2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882" w:type="pct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序  号</w:t>
            </w:r>
          </w:p>
        </w:tc>
        <w:tc>
          <w:tcPr>
            <w:tcW w:w="2579" w:type="pct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集体名称</w:t>
            </w:r>
          </w:p>
        </w:tc>
        <w:tc>
          <w:tcPr>
            <w:tcW w:w="1539" w:type="pct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申报类别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2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</w:tbl>
    <w:p>
      <w:r>
        <w:rPr>
          <w:rFonts w:hint="eastAsia" w:ascii="华文仿宋" w:hAnsi="华文仿宋" w:eastAsia="华文仿宋"/>
          <w:b/>
          <w:sz w:val="24"/>
        </w:rPr>
        <w:t>申报类别：五四红旗团委、五四红旗团支部、政治理论学习先进团支部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935"/>
    <w:rsid w:val="00360881"/>
    <w:rsid w:val="006342FA"/>
    <w:rsid w:val="008358A4"/>
    <w:rsid w:val="00C94935"/>
    <w:rsid w:val="1CB053D1"/>
    <w:rsid w:val="56BF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Arial"/>
      <w:kern w:val="0"/>
      <w:sz w:val="20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97</Words>
  <Characters>104</Characters>
  <Lines>11</Lines>
  <Paragraphs>16</Paragraphs>
  <TotalTime>0</TotalTime>
  <ScaleCrop>false</ScaleCrop>
  <LinksUpToDate>false</LinksUpToDate>
  <CharactersWithSpaces>185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2020-04-15T02:11:00Z</dcterms:created>
  <dc:creator>高媛</dc:creator>
  <cp:lastModifiedBy>化药学工</cp:lastModifiedBy>
  <dcterms:modified xsi:type="dcterms:W3CDTF">2021-04-13T08:56:22Z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88D21ECA7AC249E39909F2344C3482F0</vt:lpwstr>
  </property>
</Properties>
</file>